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3C" w:rsidRDefault="00C900E1">
      <w:r>
        <w:t>Kratka Razredna vijeća ( 26.09.2023.; 3.10.2023; 16.01.2024; 19.01.2024; 01.02.2024.)</w:t>
      </w:r>
    </w:p>
    <w:p w:rsidR="00C900E1" w:rsidRDefault="00C900E1" w:rsidP="00C900E1">
      <w:pPr>
        <w:pStyle w:val="Odlomakpopisa"/>
        <w:numPr>
          <w:ilvl w:val="0"/>
          <w:numId w:val="1"/>
        </w:numPr>
      </w:pPr>
      <w:r>
        <w:t>Primjereni oblici školovanja</w:t>
      </w:r>
    </w:p>
    <w:p w:rsidR="00C900E1" w:rsidRDefault="00C900E1" w:rsidP="00C900E1">
      <w:pPr>
        <w:pStyle w:val="Odlomakpopisa"/>
        <w:numPr>
          <w:ilvl w:val="0"/>
          <w:numId w:val="1"/>
        </w:numPr>
      </w:pPr>
      <w:r>
        <w:t>Rasprava o prijedlozima za izricanje pedagoških mjera</w:t>
      </w:r>
      <w:bookmarkStart w:id="0" w:name="_GoBack"/>
      <w:bookmarkEnd w:id="0"/>
    </w:p>
    <w:sectPr w:rsidR="00C9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93899"/>
    <w:multiLevelType w:val="hybridMultilevel"/>
    <w:tmpl w:val="7170567A"/>
    <w:lvl w:ilvl="0" w:tplc="D8DAA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E1"/>
    <w:rsid w:val="001D533C"/>
    <w:rsid w:val="00C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A138"/>
  <w15:chartTrackingRefBased/>
  <w15:docId w15:val="{4A125059-E272-4E19-A964-34049A1D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2024-05-08T09:13:00Z</dcterms:created>
  <dcterms:modified xsi:type="dcterms:W3CDTF">2024-05-08T09:18:00Z</dcterms:modified>
</cp:coreProperties>
</file>