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8E0C" w14:textId="77777777" w:rsidR="00BA3BAA" w:rsidRPr="00E52B28" w:rsidRDefault="00BA3BAA">
      <w:pPr>
        <w:pStyle w:val="Naslov1"/>
        <w:rPr>
          <w:rFonts w:ascii="Arial Narrow" w:hAnsi="Arial Narrow" w:cs="Arial"/>
          <w:sz w:val="22"/>
          <w:szCs w:val="22"/>
        </w:rPr>
      </w:pPr>
      <w:r w:rsidRPr="00E52B28">
        <w:rPr>
          <w:rFonts w:ascii="Arial Narrow" w:hAnsi="Arial Narrow" w:cs="Arial"/>
          <w:sz w:val="22"/>
          <w:szCs w:val="22"/>
        </w:rPr>
        <w:t xml:space="preserve">OŠ </w:t>
      </w:r>
      <w:r w:rsidR="000E2F75">
        <w:rPr>
          <w:rFonts w:ascii="Arial Narrow" w:hAnsi="Arial Narrow" w:cs="Arial"/>
          <w:sz w:val="22"/>
          <w:szCs w:val="22"/>
        </w:rPr>
        <w:t>MEDVEDGRAD</w:t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</w:p>
    <w:p w14:paraId="4854420B" w14:textId="77777777" w:rsidR="005E4CB4" w:rsidRPr="00E52B28" w:rsidRDefault="00BA3BAA">
      <w:pPr>
        <w:pStyle w:val="Naslov1"/>
        <w:rPr>
          <w:rFonts w:ascii="Arial Narrow" w:hAnsi="Arial Narrow" w:cs="Arial"/>
          <w:sz w:val="22"/>
          <w:szCs w:val="22"/>
        </w:rPr>
      </w:pPr>
      <w:r w:rsidRPr="00E52B28">
        <w:rPr>
          <w:rFonts w:ascii="Arial Narrow" w:hAnsi="Arial Narrow" w:cs="Arial"/>
          <w:sz w:val="22"/>
          <w:szCs w:val="22"/>
        </w:rPr>
        <w:t xml:space="preserve">ZAGREB, </w:t>
      </w:r>
      <w:r w:rsidR="000E2F75">
        <w:rPr>
          <w:rFonts w:ascii="Arial Narrow" w:hAnsi="Arial Narrow" w:cs="Arial"/>
          <w:sz w:val="22"/>
          <w:szCs w:val="22"/>
        </w:rPr>
        <w:t>STRMA CESTA 15</w:t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  <w:r w:rsidRPr="00E52B28">
        <w:rPr>
          <w:rFonts w:ascii="Arial Narrow" w:hAnsi="Arial Narrow" w:cs="Arial"/>
          <w:sz w:val="22"/>
          <w:szCs w:val="22"/>
        </w:rPr>
        <w:tab/>
      </w:r>
      <w:r w:rsidR="00E657AA" w:rsidRPr="00E52B28">
        <w:rPr>
          <w:rFonts w:ascii="Arial Narrow" w:hAnsi="Arial Narrow" w:cs="Arial"/>
          <w:sz w:val="22"/>
          <w:szCs w:val="22"/>
        </w:rPr>
        <w:tab/>
      </w:r>
    </w:p>
    <w:p w14:paraId="6376781C" w14:textId="77777777" w:rsidR="005E4CB4" w:rsidRPr="00E52B28" w:rsidRDefault="000E2F75">
      <w:pPr>
        <w:pStyle w:val="Naslov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RKP: 14873</w:t>
      </w:r>
    </w:p>
    <w:p w14:paraId="52EABB63" w14:textId="77777777" w:rsidR="005E4CB4" w:rsidRPr="00E52B28" w:rsidRDefault="00786C67" w:rsidP="005E4CB4">
      <w:pPr>
        <w:pStyle w:val="Naslov1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Matični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2"/>
        </w:rPr>
        <w:t>broj</w:t>
      </w:r>
      <w:proofErr w:type="spellEnd"/>
      <w:r>
        <w:rPr>
          <w:rFonts w:ascii="Arial Narrow" w:hAnsi="Arial Narrow" w:cs="Arial"/>
          <w:sz w:val="22"/>
          <w:szCs w:val="22"/>
        </w:rPr>
        <w:t xml:space="preserve">: </w:t>
      </w:r>
      <w:r w:rsidR="000E2F75">
        <w:rPr>
          <w:rFonts w:ascii="Arial Narrow" w:hAnsi="Arial Narrow" w:cs="Arial"/>
          <w:sz w:val="22"/>
          <w:szCs w:val="22"/>
        </w:rPr>
        <w:t>03207790</w:t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  <w:r w:rsidR="00BA3BAA" w:rsidRPr="00E52B28">
        <w:rPr>
          <w:rFonts w:ascii="Arial Narrow" w:hAnsi="Arial Narrow" w:cs="Arial"/>
          <w:sz w:val="22"/>
          <w:szCs w:val="22"/>
        </w:rPr>
        <w:tab/>
      </w:r>
    </w:p>
    <w:p w14:paraId="1223B06A" w14:textId="77777777" w:rsidR="00496330" w:rsidRPr="00E52B28" w:rsidRDefault="00786C67" w:rsidP="00F81132">
      <w:pPr>
        <w:pStyle w:val="Naslov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OIB: </w:t>
      </w:r>
      <w:r w:rsidR="000E2F75">
        <w:rPr>
          <w:rFonts w:ascii="Arial Narrow" w:hAnsi="Arial Narrow" w:cs="Arial"/>
          <w:sz w:val="22"/>
          <w:szCs w:val="22"/>
        </w:rPr>
        <w:t>44813808316</w:t>
      </w:r>
    </w:p>
    <w:p w14:paraId="7E33981D" w14:textId="77777777" w:rsidR="00F81132" w:rsidRPr="00F81132" w:rsidRDefault="00F81132" w:rsidP="00F81132"/>
    <w:p w14:paraId="1C5F86ED" w14:textId="77777777" w:rsidR="00BC1612" w:rsidRDefault="00BC1612">
      <w:pPr>
        <w:pStyle w:val="Naslov2"/>
        <w:rPr>
          <w:rFonts w:ascii="Arial Narrow" w:hAnsi="Arial Narrow" w:cs="Arial"/>
          <w:b/>
          <w:bCs/>
          <w:sz w:val="28"/>
          <w:szCs w:val="28"/>
        </w:rPr>
      </w:pPr>
    </w:p>
    <w:p w14:paraId="17C7E547" w14:textId="77777777" w:rsidR="00230767" w:rsidRPr="00230767" w:rsidRDefault="00230767" w:rsidP="00230767"/>
    <w:p w14:paraId="6AB38A97" w14:textId="77777777" w:rsidR="005E4CB4" w:rsidRPr="00F81132" w:rsidRDefault="00BA3BAA">
      <w:pPr>
        <w:pStyle w:val="Naslov2"/>
        <w:rPr>
          <w:rFonts w:ascii="Arial Narrow" w:hAnsi="Arial Narrow" w:cs="Arial"/>
          <w:b/>
          <w:bCs/>
          <w:sz w:val="28"/>
          <w:szCs w:val="28"/>
        </w:rPr>
      </w:pPr>
      <w:r w:rsidRPr="00F81132">
        <w:rPr>
          <w:rFonts w:ascii="Arial Narrow" w:hAnsi="Arial Narrow" w:cs="Arial"/>
          <w:b/>
          <w:bCs/>
          <w:sz w:val="28"/>
          <w:szCs w:val="28"/>
        </w:rPr>
        <w:t xml:space="preserve">BILJEŠKE </w:t>
      </w:r>
    </w:p>
    <w:p w14:paraId="04D8ACBC" w14:textId="5056EB1A" w:rsidR="00BA3BAA" w:rsidRDefault="005E4CB4">
      <w:pPr>
        <w:pStyle w:val="Naslov3"/>
        <w:rPr>
          <w:rFonts w:ascii="Arial Narrow" w:hAnsi="Arial Narrow" w:cs="Arial"/>
          <w:b w:val="0"/>
          <w:szCs w:val="24"/>
        </w:rPr>
      </w:pPr>
      <w:r w:rsidRPr="00F81132">
        <w:rPr>
          <w:rFonts w:ascii="Arial Narrow" w:hAnsi="Arial Narrow" w:cs="Arial"/>
          <w:b w:val="0"/>
          <w:szCs w:val="24"/>
        </w:rPr>
        <w:t>UZ FINANCIJS</w:t>
      </w:r>
      <w:r w:rsidR="004E6DA6">
        <w:rPr>
          <w:rFonts w:ascii="Arial Narrow" w:hAnsi="Arial Narrow" w:cs="Arial"/>
          <w:b w:val="0"/>
          <w:szCs w:val="24"/>
        </w:rPr>
        <w:t>KO IZVJEŠĆE OD 01.01.-30.06.202</w:t>
      </w:r>
      <w:r w:rsidR="005A62D3">
        <w:rPr>
          <w:rFonts w:ascii="Arial Narrow" w:hAnsi="Arial Narrow" w:cs="Arial"/>
          <w:b w:val="0"/>
          <w:szCs w:val="24"/>
        </w:rPr>
        <w:t>4</w:t>
      </w:r>
      <w:r w:rsidRPr="00F81132">
        <w:rPr>
          <w:rFonts w:ascii="Arial Narrow" w:hAnsi="Arial Narrow" w:cs="Arial"/>
          <w:b w:val="0"/>
          <w:szCs w:val="24"/>
        </w:rPr>
        <w:t xml:space="preserve">. </w:t>
      </w:r>
    </w:p>
    <w:p w14:paraId="07674EAA" w14:textId="77777777" w:rsidR="00BC1612" w:rsidRPr="00BC1612" w:rsidRDefault="00BC1612" w:rsidP="00BC1612"/>
    <w:p w14:paraId="2141833C" w14:textId="77777777" w:rsidR="00BA3BAA" w:rsidRPr="00F81132" w:rsidRDefault="00BA3BAA">
      <w:pPr>
        <w:jc w:val="center"/>
        <w:rPr>
          <w:rFonts w:ascii="Arial Narrow" w:hAnsi="Arial Narrow" w:cs="Arial"/>
          <w:sz w:val="24"/>
          <w:szCs w:val="24"/>
        </w:rPr>
      </w:pPr>
    </w:p>
    <w:p w14:paraId="69546677" w14:textId="77777777" w:rsidR="00C23471" w:rsidRDefault="00C23471" w:rsidP="00F81132">
      <w:pPr>
        <w:rPr>
          <w:rFonts w:ascii="Arial Narrow" w:hAnsi="Arial Narrow"/>
          <w:sz w:val="24"/>
          <w:szCs w:val="24"/>
          <w:lang w:val="de-DE"/>
        </w:rPr>
      </w:pPr>
    </w:p>
    <w:p w14:paraId="65EBE2FB" w14:textId="77777777" w:rsidR="00E52B28" w:rsidRDefault="00E52B28" w:rsidP="00500795">
      <w:pPr>
        <w:pStyle w:val="Naslov5"/>
        <w:ind w:firstLine="0"/>
        <w:rPr>
          <w:rFonts w:ascii="Arial Narrow" w:hAnsi="Arial Narrow"/>
          <w:szCs w:val="24"/>
        </w:rPr>
      </w:pPr>
    </w:p>
    <w:p w14:paraId="256FABC6" w14:textId="77777777" w:rsidR="00BA3BAA" w:rsidRDefault="00500795" w:rsidP="00500795">
      <w:pPr>
        <w:pStyle w:val="Naslov5"/>
        <w:ind w:firstLine="0"/>
        <w:rPr>
          <w:rFonts w:ascii="Arial Narrow" w:hAnsi="Arial Narrow"/>
          <w:szCs w:val="24"/>
        </w:rPr>
      </w:pPr>
      <w:r w:rsidRPr="00F81132">
        <w:rPr>
          <w:rFonts w:ascii="Arial Narrow" w:hAnsi="Arial Narrow"/>
          <w:szCs w:val="24"/>
        </w:rPr>
        <w:t>OBRAZAC PR-RAS</w:t>
      </w:r>
    </w:p>
    <w:p w14:paraId="481D96AF" w14:textId="77777777" w:rsidR="00037E44" w:rsidRPr="00037E44" w:rsidRDefault="00037E44" w:rsidP="00037E44">
      <w:pPr>
        <w:rPr>
          <w:lang w:val="de-DE"/>
        </w:rPr>
      </w:pPr>
    </w:p>
    <w:p w14:paraId="322A838D" w14:textId="768C8241" w:rsidR="00500795" w:rsidRPr="00627EB2" w:rsidRDefault="000E2F75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UKUPNI PRIHODI I PRIMICI</w:t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A62D3">
        <w:rPr>
          <w:rFonts w:ascii="Arial Narrow" w:hAnsi="Arial Narrow"/>
          <w:sz w:val="24"/>
          <w:szCs w:val="24"/>
          <w:lang w:val="de-DE"/>
        </w:rPr>
        <w:t>1.201.990,71</w:t>
      </w:r>
      <w:r w:rsidR="00FA6B67">
        <w:rPr>
          <w:rFonts w:ascii="Arial Narrow" w:hAnsi="Arial Narrow"/>
          <w:sz w:val="24"/>
          <w:szCs w:val="24"/>
          <w:lang w:val="de-DE"/>
        </w:rPr>
        <w:t xml:space="preserve"> €</w:t>
      </w:r>
    </w:p>
    <w:p w14:paraId="2405991B" w14:textId="7D576F07" w:rsidR="00500795" w:rsidRPr="00627EB2" w:rsidRDefault="000E2F75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>UKUPNI RASHODI I IZDACI</w:t>
      </w:r>
      <w:r w:rsidR="00D11BD9">
        <w:rPr>
          <w:rFonts w:ascii="Arial Narrow" w:hAnsi="Arial Narrow"/>
          <w:sz w:val="24"/>
          <w:szCs w:val="24"/>
          <w:lang w:val="de-DE"/>
        </w:rPr>
        <w:t xml:space="preserve">                 </w:t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00795" w:rsidRPr="00627EB2">
        <w:rPr>
          <w:rFonts w:ascii="Arial Narrow" w:hAnsi="Arial Narrow"/>
          <w:sz w:val="24"/>
          <w:szCs w:val="24"/>
          <w:lang w:val="de-DE"/>
        </w:rPr>
        <w:tab/>
      </w:r>
      <w:r w:rsidR="005A62D3">
        <w:rPr>
          <w:rFonts w:ascii="Arial Narrow" w:hAnsi="Arial Narrow"/>
          <w:sz w:val="24"/>
          <w:szCs w:val="24"/>
          <w:lang w:val="de-DE"/>
        </w:rPr>
        <w:t>1.192.272,42</w:t>
      </w:r>
      <w:r w:rsidR="00500795" w:rsidRPr="00627EB2">
        <w:rPr>
          <w:rFonts w:ascii="Arial Narrow" w:hAnsi="Arial Narrow"/>
          <w:sz w:val="24"/>
          <w:szCs w:val="24"/>
          <w:lang w:val="de-DE"/>
        </w:rPr>
        <w:t xml:space="preserve"> </w:t>
      </w:r>
      <w:r w:rsidR="00FA6B67">
        <w:rPr>
          <w:rFonts w:ascii="Arial Narrow" w:hAnsi="Arial Narrow"/>
          <w:sz w:val="24"/>
          <w:szCs w:val="24"/>
          <w:lang w:val="de-DE"/>
        </w:rPr>
        <w:t>€</w:t>
      </w:r>
    </w:p>
    <w:p w14:paraId="05CF7555" w14:textId="77777777" w:rsidR="00337DE6" w:rsidRDefault="00337DE6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</w:p>
    <w:p w14:paraId="02D4ED2A" w14:textId="77777777" w:rsidR="00D11BD9" w:rsidRPr="00F81132" w:rsidRDefault="00D11BD9" w:rsidP="00E52B28">
      <w:pPr>
        <w:spacing w:after="120"/>
        <w:rPr>
          <w:rFonts w:ascii="Arial Narrow" w:hAnsi="Arial Narrow"/>
          <w:sz w:val="24"/>
          <w:szCs w:val="24"/>
          <w:lang w:val="de-DE"/>
        </w:rPr>
      </w:pPr>
    </w:p>
    <w:p w14:paraId="3D9B08F9" w14:textId="6687B5F8" w:rsidR="00AB317E" w:rsidRDefault="00D11BD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6361</w:t>
      </w:r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r w:rsidR="005A62D3">
        <w:rPr>
          <w:rFonts w:ascii="Arial Narrow" w:hAnsi="Arial Narrow"/>
          <w:sz w:val="24"/>
          <w:szCs w:val="24"/>
          <w:lang w:val="de-DE"/>
        </w:rPr>
        <w:t>952.290,05</w:t>
      </w:r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r w:rsidR="00FA6B67">
        <w:rPr>
          <w:rFonts w:ascii="Arial Narrow" w:hAnsi="Arial Narrow"/>
          <w:sz w:val="24"/>
          <w:szCs w:val="24"/>
          <w:lang w:val="de-DE"/>
        </w:rPr>
        <w:t>€</w:t>
      </w:r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sadrži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prihode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iz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državnog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proračuna</w:t>
      </w:r>
      <w:proofErr w:type="spellEnd"/>
      <w:r w:rsidR="00FA6B67">
        <w:rPr>
          <w:rFonts w:ascii="Arial Narrow" w:hAnsi="Arial Narrow"/>
          <w:sz w:val="24"/>
          <w:szCs w:val="24"/>
          <w:lang w:val="de-DE"/>
        </w:rPr>
        <w:t>,</w:t>
      </w:r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a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plaće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materijalna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prava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zaposlenih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razlika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prošlu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jednim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djelom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plaća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prava</w:t>
      </w:r>
      <w:proofErr w:type="spellEnd"/>
    </w:p>
    <w:p w14:paraId="7FB41272" w14:textId="77777777" w:rsidR="00572DDD" w:rsidRDefault="00572DDD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3A349607" w14:textId="77777777" w:rsidR="00D11BD9" w:rsidRDefault="00D11BD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0E6C52B4" w14:textId="183DA5FB" w:rsidR="00D11BD9" w:rsidRDefault="00D11BD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6393-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5A62D3">
        <w:rPr>
          <w:rFonts w:ascii="Arial Narrow" w:hAnsi="Arial Narrow"/>
          <w:sz w:val="24"/>
          <w:szCs w:val="24"/>
          <w:lang w:val="de-DE"/>
        </w:rPr>
        <w:t>35.696,49</w:t>
      </w:r>
      <w:r w:rsidR="00FA6B67">
        <w:rPr>
          <w:rFonts w:ascii="Arial Narrow" w:hAnsi="Arial Narrow"/>
          <w:sz w:val="24"/>
          <w:szCs w:val="24"/>
          <w:lang w:val="de-DE"/>
        </w:rPr>
        <w:t xml:space="preserve"> €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tekuće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prijenose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između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proračunskih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korisnika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istog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proračuna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temeljem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prijenosa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EU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sredstava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>.</w:t>
      </w:r>
      <w:r w:rsidR="00337DE6">
        <w:rPr>
          <w:rFonts w:ascii="Arial Narrow" w:hAnsi="Arial Narrow"/>
          <w:sz w:val="24"/>
          <w:szCs w:val="24"/>
          <w:lang w:val="de-DE"/>
        </w:rPr>
        <w:t xml:space="preserve"> (</w:t>
      </w:r>
      <w:proofErr w:type="spellStart"/>
      <w:r w:rsidR="00337DE6">
        <w:rPr>
          <w:rFonts w:ascii="Arial Narrow" w:hAnsi="Arial Narrow"/>
          <w:sz w:val="24"/>
          <w:szCs w:val="24"/>
          <w:lang w:val="de-DE"/>
        </w:rPr>
        <w:t>plaće</w:t>
      </w:r>
      <w:proofErr w:type="spellEnd"/>
      <w:r w:rsidR="00337DE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DE6">
        <w:rPr>
          <w:rFonts w:ascii="Arial Narrow" w:hAnsi="Arial Narrow"/>
          <w:sz w:val="24"/>
          <w:szCs w:val="24"/>
          <w:lang w:val="de-DE"/>
        </w:rPr>
        <w:t>pomoćnika</w:t>
      </w:r>
      <w:proofErr w:type="spellEnd"/>
      <w:r w:rsidR="00337DE6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337DE6">
        <w:rPr>
          <w:rFonts w:ascii="Arial Narrow" w:hAnsi="Arial Narrow"/>
          <w:sz w:val="24"/>
          <w:szCs w:val="24"/>
          <w:lang w:val="de-DE"/>
        </w:rPr>
        <w:t>nastavi</w:t>
      </w:r>
      <w:proofErr w:type="spellEnd"/>
      <w:r w:rsidR="00337DE6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337DE6">
        <w:rPr>
          <w:rFonts w:ascii="Arial Narrow" w:hAnsi="Arial Narrow"/>
          <w:sz w:val="24"/>
          <w:szCs w:val="24"/>
          <w:lang w:val="de-DE"/>
        </w:rPr>
        <w:t>faza</w:t>
      </w:r>
      <w:proofErr w:type="spellEnd"/>
      <w:r w:rsidR="00337DE6">
        <w:rPr>
          <w:rFonts w:ascii="Arial Narrow" w:hAnsi="Arial Narrow"/>
          <w:sz w:val="24"/>
          <w:szCs w:val="24"/>
          <w:lang w:val="de-DE"/>
        </w:rPr>
        <w:t xml:space="preserve"> V</w:t>
      </w:r>
      <w:r w:rsidR="005A62D3">
        <w:rPr>
          <w:rFonts w:ascii="Arial Narrow" w:hAnsi="Arial Narrow"/>
          <w:sz w:val="24"/>
          <w:szCs w:val="24"/>
          <w:lang w:val="de-DE"/>
        </w:rPr>
        <w:t>I</w:t>
      </w:r>
      <w:r w:rsidR="009E691E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razlika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veće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broja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zaposlenih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asisstenata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povećanje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satnice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 w:rsidR="009E691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>
        <w:rPr>
          <w:rFonts w:ascii="Arial Narrow" w:hAnsi="Arial Narrow"/>
          <w:sz w:val="24"/>
          <w:szCs w:val="24"/>
          <w:lang w:val="de-DE"/>
        </w:rPr>
        <w:t>prava</w:t>
      </w:r>
      <w:proofErr w:type="spellEnd"/>
      <w:r w:rsidR="00337DE6">
        <w:rPr>
          <w:rFonts w:ascii="Arial Narrow" w:hAnsi="Arial Narrow"/>
          <w:sz w:val="24"/>
          <w:szCs w:val="24"/>
          <w:lang w:val="de-DE"/>
        </w:rPr>
        <w:t>)</w:t>
      </w:r>
    </w:p>
    <w:p w14:paraId="6CAD73CB" w14:textId="77777777" w:rsidR="00D11BD9" w:rsidRDefault="00D11BD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5540199F" w14:textId="77777777" w:rsidR="00BC1612" w:rsidRPr="00E966B0" w:rsidRDefault="00BC1612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723D1BD" w14:textId="1444CC07" w:rsidR="00AB317E" w:rsidRDefault="00E966B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 w:rsidR="00D11BD9"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 w:rsidR="00D11BD9">
        <w:rPr>
          <w:rFonts w:ascii="Arial Narrow" w:hAnsi="Arial Narrow"/>
          <w:sz w:val="24"/>
          <w:szCs w:val="24"/>
          <w:lang w:val="de-DE"/>
        </w:rPr>
        <w:t xml:space="preserve"> 6711</w:t>
      </w:r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r w:rsidR="005A62D3">
        <w:rPr>
          <w:rFonts w:ascii="Arial Narrow" w:hAnsi="Arial Narrow"/>
          <w:sz w:val="24"/>
          <w:szCs w:val="24"/>
          <w:lang w:val="de-DE"/>
        </w:rPr>
        <w:t>172.397,81</w:t>
      </w:r>
      <w:r w:rsidR="00AC5CFD">
        <w:rPr>
          <w:rFonts w:ascii="Arial Narrow" w:hAnsi="Arial Narrow"/>
          <w:sz w:val="24"/>
          <w:szCs w:val="24"/>
          <w:lang w:val="de-DE"/>
        </w:rPr>
        <w:t xml:space="preserve"> €</w:t>
      </w:r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sadrži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prihode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iz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nadležnog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proračuna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–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Gradskog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ureda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obrazovanje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plaće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materijalna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prava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učitelja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zaposlenih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programu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produženog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boravka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materijalne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troškove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poslovanje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B317E" w:rsidRPr="00E966B0">
        <w:rPr>
          <w:rFonts w:ascii="Arial Narrow" w:hAnsi="Arial Narrow"/>
          <w:sz w:val="24"/>
          <w:szCs w:val="24"/>
          <w:lang w:val="de-DE"/>
        </w:rPr>
        <w:t>škole</w:t>
      </w:r>
      <w:proofErr w:type="spellEnd"/>
      <w:r w:rsidR="00AB317E" w:rsidRPr="00E966B0">
        <w:rPr>
          <w:rFonts w:ascii="Arial Narrow" w:hAnsi="Arial Narrow"/>
          <w:sz w:val="24"/>
          <w:szCs w:val="24"/>
          <w:lang w:val="de-DE"/>
        </w:rPr>
        <w:t xml:space="preserve">. </w:t>
      </w:r>
    </w:p>
    <w:p w14:paraId="5432057E" w14:textId="77777777" w:rsidR="00D11BD9" w:rsidRDefault="00D11BD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E0997B4" w14:textId="77777777" w:rsidR="00AC5CFD" w:rsidRPr="00E966B0" w:rsidRDefault="00AC5CFD" w:rsidP="00AC5CFD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710DA190" w14:textId="151B3FA9" w:rsidR="00AC5CFD" w:rsidRDefault="00AC5CFD" w:rsidP="00AC5CFD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 w:rsidRPr="00DD2617"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6712 – u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r w:rsidR="009E691E" w:rsidRPr="00DD2617">
        <w:rPr>
          <w:rFonts w:ascii="Arial Narrow" w:hAnsi="Arial Narrow"/>
          <w:sz w:val="24"/>
          <w:szCs w:val="24"/>
          <w:lang w:val="de-DE"/>
        </w:rPr>
        <w:t>0,00</w:t>
      </w:r>
      <w:r w:rsidRPr="00DD2617"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sadrži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prihode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iz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nadležnog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proračuna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–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Gradskog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ureda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obrazovanje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financiranje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rashoda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nabavu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nefinancijske</w:t>
      </w:r>
      <w:proofErr w:type="spellEnd"/>
      <w:r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D2617">
        <w:rPr>
          <w:rFonts w:ascii="Arial Narrow" w:hAnsi="Arial Narrow"/>
          <w:sz w:val="24"/>
          <w:szCs w:val="24"/>
          <w:lang w:val="de-DE"/>
        </w:rPr>
        <w:t>imovine</w:t>
      </w:r>
      <w:proofErr w:type="spellEnd"/>
      <w:r w:rsidR="00F756D2" w:rsidRPr="00DD2617"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 w:rsidR="00F756D2" w:rsidRPr="00DD2617"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 w:rsidR="00F756D2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 w:rsidRPr="00DD2617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F756D2" w:rsidRPr="00DD2617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F756D2" w:rsidRPr="00DD2617"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 w:rsidR="00F756D2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proofErr w:type="gramStart"/>
      <w:r w:rsidR="00F756D2" w:rsidRPr="00DD2617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F756D2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odobrena</w:t>
      </w:r>
      <w:proofErr w:type="spellEnd"/>
      <w:proofErr w:type="gram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su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sredstav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kuhinju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sufinancirane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prehrane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ali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zato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ove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i</w:t>
      </w:r>
      <w:r w:rsidR="00DD2617" w:rsidRPr="00DD2617">
        <w:rPr>
          <w:rFonts w:ascii="Arial Narrow" w:hAnsi="Arial Narrow"/>
          <w:sz w:val="24"/>
          <w:szCs w:val="24"/>
          <w:lang w:val="de-DE"/>
        </w:rPr>
        <w:t>s</w:t>
      </w:r>
      <w:r w:rsidR="009E691E" w:rsidRPr="00DD2617">
        <w:rPr>
          <w:rFonts w:ascii="Arial Narrow" w:hAnsi="Arial Narrow"/>
          <w:sz w:val="24"/>
          <w:szCs w:val="24"/>
          <w:lang w:val="de-DE"/>
        </w:rPr>
        <w:t>tom</w:t>
      </w:r>
      <w:proofErr w:type="spellEnd"/>
      <w:r w:rsidR="009E691E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9E691E" w:rsidRPr="00DD2617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DD2617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D2617">
        <w:rPr>
          <w:rFonts w:ascii="Arial Narrow" w:hAnsi="Arial Narrow"/>
          <w:sz w:val="24"/>
          <w:szCs w:val="24"/>
          <w:lang w:val="de-DE"/>
        </w:rPr>
        <w:t>nismo</w:t>
      </w:r>
      <w:proofErr w:type="spellEnd"/>
      <w:r w:rsidR="00DD2617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D2617"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 w:rsidR="00DD2617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D2617">
        <w:rPr>
          <w:rFonts w:ascii="Arial Narrow" w:hAnsi="Arial Narrow"/>
          <w:sz w:val="24"/>
          <w:szCs w:val="24"/>
          <w:lang w:val="de-DE"/>
        </w:rPr>
        <w:t>prihode</w:t>
      </w:r>
      <w:proofErr w:type="spellEnd"/>
      <w:r w:rsidR="00DD2617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D2617"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 w:rsidR="00DD2617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D2617"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 w:rsidR="00DD2617" w:rsidRP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D2617"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 w:rsidR="00F756D2" w:rsidRPr="00DD2617">
        <w:rPr>
          <w:rFonts w:ascii="Arial Narrow" w:hAnsi="Arial Narrow"/>
          <w:sz w:val="24"/>
          <w:szCs w:val="24"/>
          <w:lang w:val="de-DE"/>
        </w:rPr>
        <w:t>.</w:t>
      </w:r>
    </w:p>
    <w:p w14:paraId="32FC14F6" w14:textId="77777777" w:rsidR="00AC5CFD" w:rsidRDefault="00AC5CFD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0BBD00C1" w14:textId="77777777" w:rsidR="00BC1612" w:rsidRDefault="00BC1612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6CD2A85A" w14:textId="49C38CB4" w:rsidR="002A37CE" w:rsidRDefault="00D11BD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6615 </w:t>
      </w:r>
      <w:r w:rsidR="002A37CE">
        <w:rPr>
          <w:rFonts w:ascii="Arial Narrow" w:hAnsi="Arial Narrow"/>
          <w:sz w:val="24"/>
          <w:szCs w:val="24"/>
          <w:lang w:val="de-DE"/>
        </w:rPr>
        <w:t xml:space="preserve">– u </w:t>
      </w:r>
      <w:proofErr w:type="spellStart"/>
      <w:r w:rsidR="002A37CE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="002A37C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2A37CE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9E691E">
        <w:rPr>
          <w:rFonts w:ascii="Arial Narrow" w:hAnsi="Arial Narrow"/>
          <w:sz w:val="24"/>
          <w:szCs w:val="24"/>
          <w:lang w:val="de-DE"/>
        </w:rPr>
        <w:t>1.954,98</w:t>
      </w:r>
      <w:r w:rsidR="00AC5CFD">
        <w:rPr>
          <w:rFonts w:ascii="Arial Narrow" w:hAnsi="Arial Narrow"/>
          <w:sz w:val="24"/>
          <w:szCs w:val="24"/>
          <w:lang w:val="de-DE"/>
        </w:rPr>
        <w:t xml:space="preserve"> €</w:t>
      </w:r>
      <w:r w:rsidR="002A37C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D544B"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 w:rsidR="00CD544B"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 w:rsidR="00CD544B">
        <w:rPr>
          <w:rFonts w:ascii="Arial Narrow" w:hAnsi="Arial Narrow"/>
          <w:sz w:val="24"/>
          <w:szCs w:val="24"/>
          <w:lang w:val="de-DE"/>
        </w:rPr>
        <w:t>prihode</w:t>
      </w:r>
      <w:proofErr w:type="spellEnd"/>
      <w:r w:rsidR="00CD544B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pruženih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usluga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najam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dvorane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učionica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nešto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više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provedenih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sati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korisnika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najma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iznos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ovoj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nešto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veći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nego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prošlom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>
        <w:rPr>
          <w:rFonts w:ascii="Arial Narrow" w:hAnsi="Arial Narrow"/>
          <w:sz w:val="24"/>
          <w:szCs w:val="24"/>
          <w:lang w:val="de-DE"/>
        </w:rPr>
        <w:t>)</w:t>
      </w:r>
    </w:p>
    <w:p w14:paraId="68918665" w14:textId="77777777" w:rsidR="00572DDD" w:rsidRDefault="00572DDD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31DDBAB7" w14:textId="77777777" w:rsidR="00BC1612" w:rsidRDefault="00BC1612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2250D925" w14:textId="4D843F4B" w:rsidR="00337DE6" w:rsidRDefault="00457725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lastRenderedPageBreak/>
        <w:t xml:space="preserve">PR RAS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 w:rsidR="00230767">
        <w:rPr>
          <w:rFonts w:ascii="Arial Narrow" w:hAnsi="Arial Narrow"/>
          <w:sz w:val="24"/>
          <w:szCs w:val="24"/>
          <w:lang w:val="de-DE"/>
        </w:rPr>
        <w:t xml:space="preserve"> 6526</w:t>
      </w:r>
      <w:r w:rsidR="00094652"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 w:rsidR="00094652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="0009465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094652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="00094652">
        <w:rPr>
          <w:rFonts w:ascii="Arial Narrow" w:hAnsi="Arial Narrow"/>
          <w:sz w:val="24"/>
          <w:szCs w:val="24"/>
          <w:lang w:val="de-DE"/>
        </w:rPr>
        <w:t xml:space="preserve"> </w:t>
      </w:r>
      <w:r w:rsidR="009E691E">
        <w:rPr>
          <w:rFonts w:ascii="Arial Narrow" w:hAnsi="Arial Narrow"/>
          <w:sz w:val="24"/>
          <w:szCs w:val="24"/>
          <w:lang w:val="de-DE"/>
        </w:rPr>
        <w:t>36.851,38</w:t>
      </w:r>
      <w:r w:rsidR="00AC5CFD">
        <w:rPr>
          <w:rFonts w:ascii="Arial Narrow" w:hAnsi="Arial Narrow"/>
          <w:sz w:val="24"/>
          <w:szCs w:val="24"/>
          <w:lang w:val="de-DE"/>
        </w:rPr>
        <w:t xml:space="preserve"> €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</w:t>
      </w:r>
      <w:r w:rsidRPr="00BC1612">
        <w:rPr>
          <w:rFonts w:ascii="Arial Narrow" w:hAnsi="Arial Narrow"/>
          <w:sz w:val="24"/>
          <w:szCs w:val="24"/>
          <w:lang w:val="de-DE"/>
        </w:rPr>
        <w:t>na</w:t>
      </w:r>
      <w:r w:rsidR="0023076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prihod</w:t>
      </w:r>
      <w:proofErr w:type="spellEnd"/>
      <w:r w:rsidR="0023076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Pr="00BC161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sufinanciranje</w:t>
      </w:r>
      <w:proofErr w:type="spellEnd"/>
      <w:r w:rsidR="0023076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prehrane</w:t>
      </w:r>
      <w:proofErr w:type="spellEnd"/>
      <w:r w:rsidR="00230767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produženog</w:t>
      </w:r>
      <w:proofErr w:type="spellEnd"/>
      <w:r w:rsidR="0023076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230767">
        <w:rPr>
          <w:rFonts w:ascii="Arial Narrow" w:hAnsi="Arial Narrow"/>
          <w:sz w:val="24"/>
          <w:szCs w:val="24"/>
          <w:lang w:val="de-DE"/>
        </w:rPr>
        <w:t>boravka</w:t>
      </w:r>
      <w:proofErr w:type="spellEnd"/>
      <w:r w:rsidR="0009465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094652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="0009465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094652">
        <w:rPr>
          <w:rFonts w:ascii="Arial Narrow" w:hAnsi="Arial Narrow"/>
          <w:sz w:val="24"/>
          <w:szCs w:val="24"/>
          <w:lang w:val="de-DE"/>
        </w:rPr>
        <w:t>roditelja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i u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isto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razdoblje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prihodi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su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C13230">
        <w:rPr>
          <w:rFonts w:ascii="Arial Narrow" w:hAnsi="Arial Narrow"/>
          <w:sz w:val="24"/>
          <w:szCs w:val="24"/>
          <w:lang w:val="de-DE"/>
        </w:rPr>
        <w:t>manji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C1323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sufinanciranj</w:t>
      </w:r>
      <w:r w:rsidR="00F76DDE">
        <w:rPr>
          <w:rFonts w:ascii="Arial Narrow" w:hAnsi="Arial Narrow"/>
          <w:sz w:val="24"/>
          <w:szCs w:val="24"/>
          <w:lang w:val="de-DE"/>
        </w:rPr>
        <w:t>a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prehrane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sve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učenike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pa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su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samim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time i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uplate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roditelja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manje</w:t>
      </w:r>
      <w:proofErr w:type="spellEnd"/>
      <w:r w:rsidR="00337DE6">
        <w:rPr>
          <w:rFonts w:ascii="Arial Narrow" w:hAnsi="Arial Narrow"/>
          <w:sz w:val="24"/>
          <w:szCs w:val="24"/>
          <w:lang w:val="de-DE"/>
        </w:rPr>
        <w:t>.</w:t>
      </w:r>
    </w:p>
    <w:p w14:paraId="12A7320B" w14:textId="77777777" w:rsidR="00337DE6" w:rsidRDefault="00337DE6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33377C0E" w14:textId="7EFB2369" w:rsidR="00C13230" w:rsidRDefault="00C1323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3133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DD2617">
        <w:rPr>
          <w:rFonts w:ascii="Arial Narrow" w:hAnsi="Arial Narrow"/>
          <w:sz w:val="24"/>
          <w:szCs w:val="24"/>
          <w:lang w:val="de-DE"/>
        </w:rPr>
        <w:t>0,00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</w:t>
      </w:r>
      <w:r w:rsidRPr="00BC1612">
        <w:rPr>
          <w:rFonts w:ascii="Arial Narrow" w:hAnsi="Arial Narrow"/>
          <w:sz w:val="24"/>
          <w:szCs w:val="24"/>
          <w:lang w:val="de-DE"/>
        </w:rPr>
        <w:t>na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doprinose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obvezno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osiguranje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slučaju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nezaposlenosti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isplaćeno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prema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obr</w:t>
      </w:r>
      <w:r w:rsidR="00DD2617">
        <w:rPr>
          <w:rFonts w:ascii="Arial Narrow" w:hAnsi="Arial Narrow"/>
          <w:sz w:val="24"/>
          <w:szCs w:val="24"/>
          <w:lang w:val="de-DE"/>
        </w:rPr>
        <w:t>a</w:t>
      </w:r>
      <w:r>
        <w:rPr>
          <w:rFonts w:ascii="Arial Narrow" w:hAnsi="Arial Narrow"/>
          <w:sz w:val="24"/>
          <w:szCs w:val="24"/>
          <w:lang w:val="de-DE"/>
        </w:rPr>
        <w:t>čunu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tužbe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6%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2016.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, 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proofErr w:type="gram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smo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iznos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67,53 €, a u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ovoj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godini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nismo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isplate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 w:rsidR="00F756D2">
        <w:rPr>
          <w:rFonts w:ascii="Arial Narrow" w:hAnsi="Arial Narrow"/>
          <w:sz w:val="24"/>
          <w:szCs w:val="24"/>
          <w:lang w:val="de-DE"/>
        </w:rPr>
        <w:t>.</w:t>
      </w:r>
    </w:p>
    <w:p w14:paraId="578728B3" w14:textId="77777777" w:rsidR="00F756D2" w:rsidRDefault="00F756D2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67ED70F3" w14:textId="77777777" w:rsidR="00D07159" w:rsidRPr="00D07159" w:rsidRDefault="00D0715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39FEC9B2" w14:textId="757FFE52" w:rsidR="005A0BD8" w:rsidRPr="00D07159" w:rsidRDefault="00C1323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bookmarkStart w:id="0" w:name="_Hlk139538424"/>
      <w:r w:rsidRPr="00D07159"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 w:rsidRPr="00D07159">
        <w:rPr>
          <w:rFonts w:ascii="Arial Narrow" w:hAnsi="Arial Narrow"/>
          <w:sz w:val="24"/>
          <w:szCs w:val="24"/>
          <w:lang w:val="de-DE"/>
        </w:rPr>
        <w:t xml:space="preserve"> 3213 – u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r w:rsidR="00DD2617" w:rsidRPr="00D07159">
        <w:rPr>
          <w:rFonts w:ascii="Arial Narrow" w:hAnsi="Arial Narrow"/>
          <w:sz w:val="24"/>
          <w:szCs w:val="24"/>
          <w:lang w:val="de-DE"/>
        </w:rPr>
        <w:t>483</w:t>
      </w:r>
      <w:r w:rsidRPr="00D07159">
        <w:rPr>
          <w:rFonts w:ascii="Arial Narrow" w:hAnsi="Arial Narrow"/>
          <w:sz w:val="24"/>
          <w:szCs w:val="24"/>
          <w:lang w:val="de-DE"/>
        </w:rPr>
        <w:t xml:space="preserve">,00 €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 w:rsidRPr="00D07159"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stručno</w:t>
      </w:r>
      <w:proofErr w:type="spellEnd"/>
      <w:r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usavršavanje</w:t>
      </w:r>
      <w:proofErr w:type="spellEnd"/>
      <w:r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D07159">
        <w:rPr>
          <w:rFonts w:ascii="Arial Narrow" w:hAnsi="Arial Narrow"/>
          <w:sz w:val="24"/>
          <w:szCs w:val="24"/>
          <w:lang w:val="de-DE"/>
        </w:rPr>
        <w:t>zaposlenika</w:t>
      </w:r>
      <w:proofErr w:type="spellEnd"/>
      <w:r w:rsidR="00F756D2" w:rsidRPr="00D07159"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 w:rsidR="00F756D2" w:rsidRPr="00D07159"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 w:rsidR="00F756D2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 w:rsidRPr="00D07159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F756D2" w:rsidRPr="00D07159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F756D2" w:rsidRPr="00D07159"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 w:rsidR="00F756D2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56D2" w:rsidRPr="00D07159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F756D2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07159">
        <w:rPr>
          <w:rFonts w:ascii="Arial Narrow" w:hAnsi="Arial Narrow"/>
          <w:sz w:val="24"/>
          <w:szCs w:val="24"/>
          <w:lang w:val="de-DE"/>
        </w:rPr>
        <w:t>iznos</w:t>
      </w:r>
      <w:proofErr w:type="spellEnd"/>
      <w:r w:rsidR="00DD2617" w:rsidRPr="00D07159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DD2617" w:rsidRPr="00D07159">
        <w:rPr>
          <w:rFonts w:ascii="Arial Narrow" w:hAnsi="Arial Narrow"/>
          <w:sz w:val="24"/>
          <w:szCs w:val="24"/>
          <w:lang w:val="de-DE"/>
        </w:rPr>
        <w:t>bio</w:t>
      </w:r>
      <w:proofErr w:type="spellEnd"/>
      <w:r w:rsidR="00DD2617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 w:rsidRPr="00D07159">
        <w:rPr>
          <w:rFonts w:ascii="Arial Narrow" w:hAnsi="Arial Narrow"/>
          <w:sz w:val="24"/>
          <w:szCs w:val="24"/>
          <w:lang w:val="de-DE"/>
        </w:rPr>
        <w:t>manji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, </w:t>
      </w:r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a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ove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većeg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interesa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iznos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nešto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07159" w:rsidRPr="00D07159">
        <w:rPr>
          <w:rFonts w:ascii="Arial Narrow" w:hAnsi="Arial Narrow"/>
          <w:sz w:val="24"/>
          <w:szCs w:val="24"/>
          <w:lang w:val="de-DE"/>
        </w:rPr>
        <w:t>veći</w:t>
      </w:r>
      <w:proofErr w:type="spellEnd"/>
      <w:r w:rsidR="00D07159" w:rsidRPr="00D07159">
        <w:rPr>
          <w:rFonts w:ascii="Arial Narrow" w:hAnsi="Arial Narrow"/>
          <w:sz w:val="24"/>
          <w:szCs w:val="24"/>
          <w:lang w:val="de-DE"/>
        </w:rPr>
        <w:t>.</w:t>
      </w:r>
    </w:p>
    <w:bookmarkEnd w:id="0"/>
    <w:p w14:paraId="7E8C7C37" w14:textId="77777777" w:rsidR="00F756D2" w:rsidRDefault="00F756D2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42AA435F" w14:textId="77777777" w:rsidR="00D07159" w:rsidRDefault="00D0715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6E863FEA" w14:textId="1D67E17F" w:rsidR="00F756D2" w:rsidRDefault="00F756D2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3222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7</w:t>
      </w:r>
      <w:r w:rsidR="00DD2617">
        <w:rPr>
          <w:rFonts w:ascii="Arial Narrow" w:hAnsi="Arial Narrow"/>
          <w:sz w:val="24"/>
          <w:szCs w:val="24"/>
          <w:lang w:val="de-DE"/>
        </w:rPr>
        <w:t>9</w:t>
      </w:r>
      <w:r>
        <w:rPr>
          <w:rFonts w:ascii="Arial Narrow" w:hAnsi="Arial Narrow"/>
          <w:sz w:val="24"/>
          <w:szCs w:val="24"/>
          <w:lang w:val="de-DE"/>
        </w:rPr>
        <w:t>.</w:t>
      </w:r>
      <w:r w:rsidR="00DD2617">
        <w:rPr>
          <w:rFonts w:ascii="Arial Narrow" w:hAnsi="Arial Narrow"/>
          <w:sz w:val="24"/>
          <w:szCs w:val="24"/>
          <w:lang w:val="de-DE"/>
        </w:rPr>
        <w:t>783</w:t>
      </w:r>
      <w:r>
        <w:rPr>
          <w:rFonts w:ascii="Arial Narrow" w:hAnsi="Arial Narrow"/>
          <w:sz w:val="24"/>
          <w:szCs w:val="24"/>
          <w:lang w:val="de-DE"/>
        </w:rPr>
        <w:t>,4</w:t>
      </w:r>
      <w:r w:rsidR="00DD2617">
        <w:rPr>
          <w:rFonts w:ascii="Arial Narrow" w:hAnsi="Arial Narrow"/>
          <w:sz w:val="24"/>
          <w:szCs w:val="24"/>
          <w:lang w:val="de-DE"/>
        </w:rPr>
        <w:t>0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</w:t>
      </w:r>
      <w:r w:rsidRPr="00BC1612">
        <w:rPr>
          <w:rFonts w:ascii="Arial Narrow" w:hAnsi="Arial Narrow"/>
          <w:sz w:val="24"/>
          <w:szCs w:val="24"/>
          <w:lang w:val="de-DE"/>
        </w:rPr>
        <w:t>na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materijal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de-DE"/>
        </w:rPr>
        <w:t>sirovine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>,</w:t>
      </w:r>
      <w:r w:rsidRPr="00F756D2">
        <w:rPr>
          <w:rFonts w:ascii="Arial Narrow" w:hAnsi="Arial Narrow"/>
          <w:sz w:val="24"/>
          <w:szCs w:val="24"/>
          <w:lang w:val="de-DE"/>
        </w:rPr>
        <w:t xml:space="preserve"> </w:t>
      </w:r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minimalna</w:t>
      </w:r>
      <w:proofErr w:type="spellEnd"/>
      <w:proofErr w:type="gramEnd"/>
      <w:r w:rsidR="00DD2617"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razlika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prošlu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jer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je u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prehrani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sudjelovao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približno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isti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broj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učenika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02719393" w14:textId="77777777" w:rsidR="005A0BD8" w:rsidRDefault="005A0BD8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646313B7" w14:textId="77777777" w:rsidR="00D07159" w:rsidRDefault="00D0715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1FB90D1" w14:textId="42B06944" w:rsidR="005A0BD8" w:rsidRDefault="005A0BD8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3232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DD2617">
        <w:rPr>
          <w:rFonts w:ascii="Arial Narrow" w:hAnsi="Arial Narrow"/>
          <w:sz w:val="24"/>
          <w:szCs w:val="24"/>
          <w:lang w:val="de-DE"/>
        </w:rPr>
        <w:t>20.571,37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usluge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tekućeg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investicijskog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održavanja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>,</w:t>
      </w:r>
      <w:r w:rsidRPr="00F756D2"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 xml:space="preserve">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rashoda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jer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smo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ove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dobili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Gradskog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ureda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sredstva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namjenjena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usluge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tekućeg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investicijskog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održavanja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76DDE">
        <w:rPr>
          <w:rFonts w:ascii="Arial Narrow" w:hAnsi="Arial Narrow"/>
          <w:sz w:val="24"/>
          <w:szCs w:val="24"/>
          <w:lang w:val="de-DE"/>
        </w:rPr>
        <w:t>su</w:t>
      </w:r>
      <w:proofErr w:type="spellEnd"/>
      <w:r w:rsidR="00F76DDE">
        <w:rPr>
          <w:rFonts w:ascii="Arial Narrow" w:hAnsi="Arial Narrow"/>
          <w:sz w:val="24"/>
          <w:szCs w:val="24"/>
          <w:lang w:val="de-DE"/>
        </w:rPr>
        <w:t xml:space="preserve"> </w:t>
      </w:r>
      <w:r w:rsidR="00DD2617">
        <w:rPr>
          <w:rFonts w:ascii="Arial Narrow" w:hAnsi="Arial Narrow"/>
          <w:sz w:val="24"/>
          <w:szCs w:val="24"/>
          <w:lang w:val="de-DE"/>
        </w:rPr>
        <w:t xml:space="preserve">se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sukladno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DD2617">
        <w:rPr>
          <w:rFonts w:ascii="Arial Narrow" w:hAnsi="Arial Narrow"/>
          <w:sz w:val="24"/>
          <w:szCs w:val="24"/>
          <w:lang w:val="de-DE"/>
        </w:rPr>
        <w:t>tome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sredstva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utrošila</w:t>
      </w:r>
      <w:proofErr w:type="spellEnd"/>
      <w:r w:rsidR="00DD2617">
        <w:rPr>
          <w:rFonts w:ascii="Arial Narrow" w:hAnsi="Arial Narrow"/>
          <w:sz w:val="24"/>
          <w:szCs w:val="24"/>
          <w:lang w:val="de-DE"/>
        </w:rPr>
        <w:t>.</w:t>
      </w:r>
    </w:p>
    <w:p w14:paraId="52C08B0E" w14:textId="77777777" w:rsidR="0017400C" w:rsidRDefault="0017400C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39B816DC" w14:textId="77777777" w:rsidR="005D7BB0" w:rsidRDefault="005D7BB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7B4C7EC4" w14:textId="6DB8F2A6" w:rsidR="0017400C" w:rsidRDefault="0017400C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</w:t>
      </w:r>
      <w:r>
        <w:rPr>
          <w:rFonts w:ascii="Arial Narrow" w:hAnsi="Arial Narrow"/>
          <w:sz w:val="24"/>
          <w:szCs w:val="24"/>
          <w:lang w:val="de-DE"/>
        </w:rPr>
        <w:t>291</w:t>
      </w:r>
      <w:r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1.712,04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naknade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predstavničkih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izvršnih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tijela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povjerenstava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slično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ove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veći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kako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potrebe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više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sjednica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ali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tako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zbog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pravovremenog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doznačivanja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novaca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strane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Gradskog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ureda</w:t>
      </w:r>
      <w:proofErr w:type="spellEnd"/>
      <w:r>
        <w:rPr>
          <w:rFonts w:ascii="Arial Narrow" w:hAnsi="Arial Narrow"/>
          <w:sz w:val="24"/>
          <w:szCs w:val="24"/>
          <w:lang w:val="de-DE"/>
        </w:rPr>
        <w:t>.</w:t>
      </w:r>
    </w:p>
    <w:p w14:paraId="7A398C25" w14:textId="35A9321E" w:rsidR="0017400C" w:rsidRDefault="0017400C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6D0C2CF5" w14:textId="77777777" w:rsidR="005D7BB0" w:rsidRDefault="005D7BB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41CAC709" w14:textId="268F68AD" w:rsidR="0017400C" w:rsidRDefault="0017400C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bookmarkStart w:id="1" w:name="_Hlk171326379"/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329</w:t>
      </w:r>
      <w:r>
        <w:rPr>
          <w:rFonts w:ascii="Arial Narrow" w:hAnsi="Arial Narrow"/>
          <w:sz w:val="24"/>
          <w:szCs w:val="24"/>
          <w:lang w:val="de-DE"/>
        </w:rPr>
        <w:t>6</w:t>
      </w:r>
      <w:r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99,55</w:t>
      </w:r>
      <w:r>
        <w:rPr>
          <w:rFonts w:ascii="Arial Narrow" w:hAnsi="Arial Narrow"/>
          <w:sz w:val="24"/>
          <w:szCs w:val="24"/>
          <w:lang w:val="de-DE"/>
        </w:rPr>
        <w:t xml:space="preserve"> €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bookmarkEnd w:id="1"/>
      <w:proofErr w:type="spellStart"/>
      <w:r>
        <w:rPr>
          <w:rFonts w:ascii="Arial Narrow" w:hAnsi="Arial Narrow"/>
          <w:sz w:val="24"/>
          <w:szCs w:val="24"/>
          <w:lang w:val="de-DE"/>
        </w:rPr>
        <w:t>troškove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sudskih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postupaka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prošlu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manji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jer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došla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samo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jedna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pravomoćna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presuda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tužbe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učitelja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6%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krajem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ovog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razdoblja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. </w:t>
      </w:r>
    </w:p>
    <w:p w14:paraId="47F7BC70" w14:textId="77777777" w:rsidR="005D7BB0" w:rsidRDefault="005D7BB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BA109DF" w14:textId="77777777" w:rsidR="00D07159" w:rsidRDefault="00D0715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27B6BE9B" w14:textId="5765E9D0" w:rsidR="005D7BB0" w:rsidRDefault="005D7BB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</w:t>
      </w:r>
      <w:r>
        <w:rPr>
          <w:rFonts w:ascii="Arial Narrow" w:hAnsi="Arial Narrow"/>
          <w:sz w:val="24"/>
          <w:szCs w:val="24"/>
          <w:lang w:val="de-DE"/>
        </w:rPr>
        <w:t>433</w:t>
      </w:r>
      <w:r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0,00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zatezne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kamate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prošlu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nismo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zateznih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kamata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jer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vrijeme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zatvorili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naše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obveze</w:t>
      </w:r>
      <w:proofErr w:type="spellEnd"/>
      <w:r>
        <w:rPr>
          <w:rFonts w:ascii="Arial Narrow" w:hAnsi="Arial Narrow"/>
          <w:sz w:val="24"/>
          <w:szCs w:val="24"/>
          <w:lang w:val="de-DE"/>
        </w:rPr>
        <w:t>.</w:t>
      </w:r>
    </w:p>
    <w:p w14:paraId="0143674C" w14:textId="77777777" w:rsidR="00F8051F" w:rsidRDefault="00F8051F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D6F1F18" w14:textId="77777777" w:rsidR="005D7BB0" w:rsidRDefault="005D7BB0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6C4CBC80" w14:textId="33ACFF6A" w:rsidR="00306FC6" w:rsidRDefault="00306FC6" w:rsidP="00306FC6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3812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A94C10">
        <w:rPr>
          <w:rFonts w:ascii="Arial Narrow" w:hAnsi="Arial Narrow"/>
          <w:sz w:val="24"/>
          <w:szCs w:val="24"/>
          <w:lang w:val="de-DE"/>
        </w:rPr>
        <w:t>0,00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tekuće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donacije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naravi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besplatne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higijenske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potrepštine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učenice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školama</w:t>
      </w:r>
      <w:proofErr w:type="spellEnd"/>
      <w:r>
        <w:rPr>
          <w:rFonts w:ascii="Arial Narrow" w:hAnsi="Arial Narrow"/>
          <w:sz w:val="24"/>
          <w:szCs w:val="24"/>
          <w:lang w:val="de-DE"/>
        </w:rPr>
        <w:t>)</w:t>
      </w:r>
      <w:r w:rsidR="00A94C10"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ove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školske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još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nisu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utrošena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sredstva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>.</w:t>
      </w:r>
    </w:p>
    <w:p w14:paraId="1EB46C3B" w14:textId="77777777" w:rsidR="00D07159" w:rsidRDefault="00D07159" w:rsidP="00306FC6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5BD54ED" w14:textId="77777777" w:rsidR="00A94C10" w:rsidRDefault="00A94C10" w:rsidP="00306FC6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571F8A7F" w14:textId="728A9B08" w:rsidR="00A94C10" w:rsidRDefault="00A94C10" w:rsidP="00A94C10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4221</w:t>
      </w:r>
      <w:r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189,00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</w:t>
      </w:r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uredsku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opremu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namještaj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šk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olske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nis</w:t>
      </w:r>
      <w:r>
        <w:rPr>
          <w:rFonts w:ascii="Arial Narrow" w:hAnsi="Arial Narrow"/>
          <w:sz w:val="24"/>
          <w:szCs w:val="24"/>
          <w:lang w:val="de-DE"/>
        </w:rPr>
        <w:t>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ut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rošena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sredstva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>
        <w:rPr>
          <w:rFonts w:ascii="Arial Narrow" w:hAnsi="Arial Narrow"/>
          <w:sz w:val="24"/>
          <w:szCs w:val="24"/>
          <w:lang w:val="de-DE"/>
        </w:rPr>
        <w:t>.</w:t>
      </w:r>
    </w:p>
    <w:p w14:paraId="0C3C1845" w14:textId="77777777" w:rsidR="00D07159" w:rsidRDefault="00D07159" w:rsidP="00A94C10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4C679DB9" w14:textId="77777777" w:rsidR="00D07159" w:rsidRDefault="00D07159" w:rsidP="00A94C10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3BB36594" w14:textId="7045752C" w:rsidR="00306FC6" w:rsidRDefault="00D0715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lastRenderedPageBreak/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422</w:t>
      </w:r>
      <w:r>
        <w:rPr>
          <w:rFonts w:ascii="Arial Narrow" w:hAnsi="Arial Narrow"/>
          <w:sz w:val="24"/>
          <w:szCs w:val="24"/>
          <w:lang w:val="de-DE"/>
        </w:rPr>
        <w:t>5</w:t>
      </w:r>
      <w:r>
        <w:rPr>
          <w:rFonts w:ascii="Arial Narrow" w:hAnsi="Arial Narrow"/>
          <w:sz w:val="24"/>
          <w:szCs w:val="24"/>
          <w:lang w:val="de-DE"/>
        </w:rPr>
        <w:t xml:space="preserve">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>
        <w:rPr>
          <w:rFonts w:ascii="Arial Narrow" w:hAnsi="Arial Narrow"/>
          <w:sz w:val="24"/>
          <w:szCs w:val="24"/>
          <w:lang w:val="de-DE"/>
        </w:rPr>
        <w:t>603</w:t>
      </w:r>
      <w:r>
        <w:rPr>
          <w:rFonts w:ascii="Arial Narrow" w:hAnsi="Arial Narrow"/>
          <w:sz w:val="24"/>
          <w:szCs w:val="24"/>
          <w:lang w:val="de-DE"/>
        </w:rPr>
        <w:t>,</w:t>
      </w:r>
      <w:r>
        <w:rPr>
          <w:rFonts w:ascii="Arial Narrow" w:hAnsi="Arial Narrow"/>
          <w:sz w:val="24"/>
          <w:szCs w:val="24"/>
          <w:lang w:val="de-DE"/>
        </w:rPr>
        <w:t>6</w:t>
      </w:r>
      <w:r>
        <w:rPr>
          <w:rFonts w:ascii="Arial Narrow" w:hAnsi="Arial Narrow"/>
          <w:sz w:val="24"/>
          <w:szCs w:val="24"/>
          <w:lang w:val="de-DE"/>
        </w:rPr>
        <w:t xml:space="preserve">0 €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instrumenti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uređaji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strojevi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prošle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školske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nismo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utrošena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sredstva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šifri</w:t>
      </w:r>
      <w:proofErr w:type="spellEnd"/>
      <w:r>
        <w:rPr>
          <w:rFonts w:ascii="Arial Narrow" w:hAnsi="Arial Narrow"/>
          <w:sz w:val="24"/>
          <w:szCs w:val="24"/>
          <w:lang w:val="de-DE"/>
        </w:rPr>
        <w:t>.</w:t>
      </w:r>
    </w:p>
    <w:p w14:paraId="4147649F" w14:textId="77777777" w:rsidR="00D07159" w:rsidRDefault="00D07159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D151B7E" w14:textId="77777777" w:rsidR="00F8051F" w:rsidRDefault="00F8051F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499CC36A" w14:textId="2D9B6D51" w:rsidR="00F8051F" w:rsidRDefault="00F8051F" w:rsidP="00F8051F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4227 –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A94C10">
        <w:rPr>
          <w:rFonts w:ascii="Arial Narrow" w:hAnsi="Arial Narrow"/>
          <w:sz w:val="24"/>
          <w:szCs w:val="24"/>
          <w:lang w:val="de-DE"/>
        </w:rPr>
        <w:t>0,00</w:t>
      </w:r>
      <w:r>
        <w:rPr>
          <w:rFonts w:ascii="Arial Narrow" w:hAnsi="Arial Narrow"/>
          <w:sz w:val="24"/>
          <w:szCs w:val="24"/>
          <w:lang w:val="de-DE"/>
        </w:rPr>
        <w:t xml:space="preserve"> €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uređaji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strojevi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oprema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ostale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namjene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razlika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prethodnu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je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nabava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kuhinjskih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aparat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obzirom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sufinaciranje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prehrane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učenike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ove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, u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ovom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razdoblju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nismo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imali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izdataka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toj</w:t>
      </w:r>
      <w:proofErr w:type="spellEnd"/>
      <w:r w:rsidR="00A94C1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A94C10">
        <w:rPr>
          <w:rFonts w:ascii="Arial Narrow" w:hAnsi="Arial Narrow"/>
          <w:sz w:val="24"/>
          <w:szCs w:val="24"/>
          <w:lang w:val="de-DE"/>
        </w:rPr>
        <w:t>šifri</w:t>
      </w:r>
      <w:proofErr w:type="spellEnd"/>
    </w:p>
    <w:p w14:paraId="7BA73B5F" w14:textId="77777777" w:rsidR="00D07159" w:rsidRDefault="00D07159" w:rsidP="00F8051F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7AEF6E46" w14:textId="77777777" w:rsidR="005A0BD8" w:rsidRDefault="005A0BD8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10AEDEC8" w14:textId="4B088BE6" w:rsidR="00D07159" w:rsidRPr="005D7BB0" w:rsidRDefault="00337DE6" w:rsidP="005D7BB0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r>
        <w:rPr>
          <w:rFonts w:ascii="Arial Narrow" w:hAnsi="Arial Narrow"/>
          <w:sz w:val="24"/>
          <w:szCs w:val="24"/>
          <w:lang w:val="de-DE"/>
        </w:rPr>
        <w:t xml:space="preserve">PR RAS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šifra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11K -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novčanih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sredstava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kraju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izvještajnog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razdoblja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odnosi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se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stanje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žiro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računa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dan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30.06.202</w:t>
      </w:r>
      <w:r w:rsidR="00A94C10">
        <w:rPr>
          <w:rFonts w:ascii="Arial Narrow" w:hAnsi="Arial Narrow"/>
          <w:sz w:val="24"/>
          <w:szCs w:val="24"/>
          <w:lang w:val="de-DE"/>
        </w:rPr>
        <w:t>4</w:t>
      </w:r>
      <w:r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što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de-DE"/>
        </w:rPr>
        <w:t>iznosi</w:t>
      </w:r>
      <w:proofErr w:type="spellEnd"/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A94C10">
        <w:rPr>
          <w:rFonts w:ascii="Arial Narrow" w:hAnsi="Arial Narrow"/>
          <w:sz w:val="24"/>
          <w:szCs w:val="24"/>
          <w:lang w:val="de-DE"/>
        </w:rPr>
        <w:t>59.383,90</w:t>
      </w:r>
      <w:r>
        <w:rPr>
          <w:rFonts w:ascii="Arial Narrow" w:hAnsi="Arial Narrow"/>
          <w:sz w:val="24"/>
          <w:szCs w:val="24"/>
          <w:lang w:val="de-DE"/>
        </w:rPr>
        <w:t xml:space="preserve"> </w:t>
      </w:r>
      <w:r w:rsidR="00AC5CFD">
        <w:rPr>
          <w:rFonts w:ascii="Arial Narrow" w:hAnsi="Arial Narrow"/>
          <w:sz w:val="24"/>
          <w:szCs w:val="24"/>
          <w:lang w:val="de-DE"/>
        </w:rPr>
        <w:t>€.</w:t>
      </w:r>
      <w:r w:rsidR="00230767">
        <w:rPr>
          <w:rFonts w:ascii="Arial Narrow" w:hAnsi="Arial Narrow"/>
          <w:sz w:val="24"/>
          <w:szCs w:val="24"/>
          <w:lang w:val="de-DE"/>
        </w:rPr>
        <w:t xml:space="preserve"> </w:t>
      </w:r>
    </w:p>
    <w:p w14:paraId="26F035A2" w14:textId="77777777" w:rsidR="00D07159" w:rsidRDefault="00D07159" w:rsidP="00500795">
      <w:pPr>
        <w:spacing w:after="100" w:afterAutospacing="1" w:line="360" w:lineRule="auto"/>
        <w:rPr>
          <w:rFonts w:ascii="Arial Narrow" w:hAnsi="Arial Narrow"/>
          <w:b/>
          <w:sz w:val="24"/>
          <w:szCs w:val="24"/>
          <w:lang w:val="de-DE"/>
        </w:rPr>
      </w:pPr>
    </w:p>
    <w:p w14:paraId="367521AC" w14:textId="1FA563BE" w:rsidR="00AB317E" w:rsidRPr="00F81132" w:rsidRDefault="00AB317E" w:rsidP="00500795">
      <w:pPr>
        <w:spacing w:after="100" w:afterAutospacing="1" w:line="360" w:lineRule="auto"/>
        <w:rPr>
          <w:rFonts w:ascii="Arial Narrow" w:hAnsi="Arial Narrow"/>
          <w:b/>
          <w:sz w:val="24"/>
          <w:szCs w:val="24"/>
          <w:lang w:val="de-DE"/>
        </w:rPr>
      </w:pPr>
      <w:r w:rsidRPr="00F81132">
        <w:rPr>
          <w:rFonts w:ascii="Arial Narrow" w:hAnsi="Arial Narrow"/>
          <w:b/>
          <w:sz w:val="24"/>
          <w:szCs w:val="24"/>
          <w:lang w:val="de-DE"/>
        </w:rPr>
        <w:t>OBRAZAC IZVJEŠTAJ O OBVEZAMA</w:t>
      </w:r>
    </w:p>
    <w:p w14:paraId="46999B13" w14:textId="249AF37E" w:rsidR="00AB317E" w:rsidRDefault="00AB317E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Stanje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obveza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na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kraj</w:t>
      </w:r>
      <w:r w:rsidR="00F813E7">
        <w:rPr>
          <w:rFonts w:ascii="Arial Narrow" w:hAnsi="Arial Narrow"/>
          <w:sz w:val="24"/>
          <w:szCs w:val="24"/>
          <w:lang w:val="de-DE"/>
        </w:rPr>
        <w:t>u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813E7">
        <w:rPr>
          <w:rFonts w:ascii="Arial Narrow" w:hAnsi="Arial Narrow"/>
          <w:sz w:val="24"/>
          <w:szCs w:val="24"/>
          <w:lang w:val="de-DE"/>
        </w:rPr>
        <w:t>izvještajnog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813E7">
        <w:rPr>
          <w:rFonts w:ascii="Arial Narrow" w:hAnsi="Arial Narrow"/>
          <w:sz w:val="24"/>
          <w:szCs w:val="24"/>
          <w:lang w:val="de-DE"/>
        </w:rPr>
        <w:t>razdoblja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iznosi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r w:rsidR="00A94C10">
        <w:rPr>
          <w:rFonts w:ascii="Arial Narrow" w:hAnsi="Arial Narrow"/>
          <w:sz w:val="24"/>
          <w:szCs w:val="24"/>
          <w:lang w:val="de-DE"/>
        </w:rPr>
        <w:t>31.785,13</w:t>
      </w:r>
      <w:r w:rsidR="00AC5CFD">
        <w:rPr>
          <w:rFonts w:ascii="Arial Narrow" w:hAnsi="Arial Narrow"/>
          <w:sz w:val="24"/>
          <w:szCs w:val="24"/>
          <w:lang w:val="de-DE"/>
        </w:rPr>
        <w:t xml:space="preserve"> €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 a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čine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ga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obveze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isplatu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plaće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ostalih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materijalnih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pra</w:t>
      </w:r>
      <w:r w:rsidR="007B2060">
        <w:rPr>
          <w:rFonts w:ascii="Arial Narrow" w:hAnsi="Arial Narrow"/>
          <w:sz w:val="24"/>
          <w:szCs w:val="24"/>
          <w:lang w:val="de-DE"/>
        </w:rPr>
        <w:t>va</w:t>
      </w:r>
      <w:proofErr w:type="spellEnd"/>
      <w:r w:rsidR="007B206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7B2060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7B206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7B2060">
        <w:rPr>
          <w:rFonts w:ascii="Arial Narrow" w:hAnsi="Arial Narrow"/>
          <w:sz w:val="24"/>
          <w:szCs w:val="24"/>
          <w:lang w:val="de-DE"/>
        </w:rPr>
        <w:t>zaposlene</w:t>
      </w:r>
      <w:proofErr w:type="spellEnd"/>
      <w:r w:rsidR="007B206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7B2060">
        <w:rPr>
          <w:rFonts w:ascii="Arial Narrow" w:hAnsi="Arial Narrow"/>
          <w:sz w:val="24"/>
          <w:szCs w:val="24"/>
          <w:lang w:val="de-DE"/>
        </w:rPr>
        <w:t>za</w:t>
      </w:r>
      <w:proofErr w:type="spellEnd"/>
      <w:r w:rsidR="007B2060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7B2060">
        <w:rPr>
          <w:rFonts w:ascii="Arial Narrow" w:hAnsi="Arial Narrow"/>
          <w:sz w:val="24"/>
          <w:szCs w:val="24"/>
          <w:lang w:val="de-DE"/>
        </w:rPr>
        <w:t>lipanj</w:t>
      </w:r>
      <w:proofErr w:type="spellEnd"/>
      <w:r w:rsidR="007B2060">
        <w:rPr>
          <w:rFonts w:ascii="Arial Narrow" w:hAnsi="Arial Narrow"/>
          <w:sz w:val="24"/>
          <w:szCs w:val="24"/>
          <w:lang w:val="de-DE"/>
        </w:rPr>
        <w:t xml:space="preserve"> 202</w:t>
      </w:r>
      <w:r w:rsidR="00A94C10">
        <w:rPr>
          <w:rFonts w:ascii="Arial Narrow" w:hAnsi="Arial Narrow"/>
          <w:sz w:val="24"/>
          <w:szCs w:val="24"/>
          <w:lang w:val="de-DE"/>
        </w:rPr>
        <w:t>4</w:t>
      </w:r>
      <w:r w:rsidRPr="00F81132">
        <w:rPr>
          <w:rFonts w:ascii="Arial Narrow" w:hAnsi="Arial Narrow"/>
          <w:sz w:val="24"/>
          <w:szCs w:val="24"/>
          <w:lang w:val="de-DE"/>
        </w:rPr>
        <w:t xml:space="preserve">.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godine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i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obveze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Pr="00F81132">
        <w:rPr>
          <w:rFonts w:ascii="Arial Narrow" w:hAnsi="Arial Narrow"/>
          <w:sz w:val="24"/>
          <w:szCs w:val="24"/>
          <w:lang w:val="de-DE"/>
        </w:rPr>
        <w:t>po</w:t>
      </w:r>
      <w:proofErr w:type="spellEnd"/>
      <w:r w:rsidR="0041223C"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41223C" w:rsidRPr="00F81132">
        <w:rPr>
          <w:rFonts w:ascii="Arial Narrow" w:hAnsi="Arial Narrow"/>
          <w:sz w:val="24"/>
          <w:szCs w:val="24"/>
          <w:lang w:val="de-DE"/>
        </w:rPr>
        <w:t>nepodmirenim</w:t>
      </w:r>
      <w:proofErr w:type="spellEnd"/>
      <w:r w:rsidR="0041223C"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41223C" w:rsidRPr="00F81132">
        <w:rPr>
          <w:rFonts w:ascii="Arial Narrow" w:hAnsi="Arial Narrow"/>
          <w:sz w:val="24"/>
          <w:szCs w:val="24"/>
          <w:lang w:val="de-DE"/>
        </w:rPr>
        <w:t>računima</w:t>
      </w:r>
      <w:proofErr w:type="spellEnd"/>
      <w:r w:rsidR="0041223C" w:rsidRPr="00F81132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41223C" w:rsidRPr="00F81132">
        <w:rPr>
          <w:rFonts w:ascii="Arial Narrow" w:hAnsi="Arial Narrow"/>
          <w:sz w:val="24"/>
          <w:szCs w:val="24"/>
          <w:lang w:val="de-DE"/>
        </w:rPr>
        <w:t>dobavljač</w:t>
      </w:r>
      <w:r w:rsidR="00F813E7">
        <w:rPr>
          <w:rFonts w:ascii="Arial Narrow" w:hAnsi="Arial Narrow"/>
          <w:sz w:val="24"/>
          <w:szCs w:val="24"/>
          <w:lang w:val="de-DE"/>
        </w:rPr>
        <w:t>a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813E7">
        <w:rPr>
          <w:rFonts w:ascii="Arial Narrow" w:hAnsi="Arial Narrow"/>
          <w:sz w:val="24"/>
          <w:szCs w:val="24"/>
          <w:lang w:val="de-DE"/>
        </w:rPr>
        <w:t>koji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813E7">
        <w:rPr>
          <w:rFonts w:ascii="Arial Narrow" w:hAnsi="Arial Narrow"/>
          <w:sz w:val="24"/>
          <w:szCs w:val="24"/>
          <w:lang w:val="de-DE"/>
        </w:rPr>
        <w:t>će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813E7">
        <w:rPr>
          <w:rFonts w:ascii="Arial Narrow" w:hAnsi="Arial Narrow"/>
          <w:sz w:val="24"/>
          <w:szCs w:val="24"/>
          <w:lang w:val="de-DE"/>
        </w:rPr>
        <w:t>biti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</w:t>
      </w:r>
      <w:proofErr w:type="spellStart"/>
      <w:r w:rsidR="00F813E7">
        <w:rPr>
          <w:rFonts w:ascii="Arial Narrow" w:hAnsi="Arial Narrow"/>
          <w:sz w:val="24"/>
          <w:szCs w:val="24"/>
          <w:lang w:val="de-DE"/>
        </w:rPr>
        <w:t>plaćeni</w:t>
      </w:r>
      <w:proofErr w:type="spellEnd"/>
      <w:r w:rsidR="00F813E7">
        <w:rPr>
          <w:rFonts w:ascii="Arial Narrow" w:hAnsi="Arial Narrow"/>
          <w:sz w:val="24"/>
          <w:szCs w:val="24"/>
          <w:lang w:val="de-DE"/>
        </w:rPr>
        <w:t xml:space="preserve"> u </w:t>
      </w:r>
      <w:proofErr w:type="spellStart"/>
      <w:r w:rsidR="00337DE6">
        <w:rPr>
          <w:rFonts w:ascii="Arial Narrow" w:hAnsi="Arial Narrow"/>
          <w:sz w:val="24"/>
          <w:szCs w:val="24"/>
          <w:lang w:val="de-DE"/>
        </w:rPr>
        <w:t>dospijeću</w:t>
      </w:r>
      <w:proofErr w:type="spellEnd"/>
      <w:r w:rsidRPr="00F81132">
        <w:rPr>
          <w:rFonts w:ascii="Arial Narrow" w:hAnsi="Arial Narrow"/>
          <w:sz w:val="24"/>
          <w:szCs w:val="24"/>
          <w:lang w:val="de-DE"/>
        </w:rPr>
        <w:t>.</w:t>
      </w:r>
    </w:p>
    <w:p w14:paraId="0DDF0EB5" w14:textId="77777777" w:rsidR="00F37251" w:rsidRPr="00F81132" w:rsidRDefault="00F37251" w:rsidP="005B7B0B">
      <w:pPr>
        <w:spacing w:line="276" w:lineRule="auto"/>
        <w:rPr>
          <w:rFonts w:ascii="Arial Narrow" w:hAnsi="Arial Narrow"/>
          <w:sz w:val="24"/>
          <w:szCs w:val="24"/>
          <w:lang w:val="de-DE"/>
        </w:rPr>
      </w:pPr>
    </w:p>
    <w:p w14:paraId="4143F152" w14:textId="77777777" w:rsidR="00307111" w:rsidRDefault="00BA3BAA" w:rsidP="005B7B0B">
      <w:pPr>
        <w:spacing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F81132">
        <w:rPr>
          <w:rFonts w:ascii="Arial Narrow" w:hAnsi="Arial Narrow" w:cs="Arial"/>
          <w:sz w:val="24"/>
          <w:szCs w:val="24"/>
          <w:lang w:val="de-DE"/>
        </w:rPr>
        <w:t xml:space="preserve"> </w:t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Pr="00F81132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  <w:r w:rsidR="00E52B28">
        <w:rPr>
          <w:rFonts w:ascii="Arial Narrow" w:hAnsi="Arial Narrow" w:cs="Arial"/>
          <w:sz w:val="24"/>
          <w:szCs w:val="24"/>
          <w:lang w:val="de-DE"/>
        </w:rPr>
        <w:tab/>
      </w:r>
    </w:p>
    <w:p w14:paraId="668DC023" w14:textId="77777777" w:rsidR="00EE3EAF" w:rsidRPr="00F81132" w:rsidRDefault="00307111" w:rsidP="005B7B0B">
      <w:pPr>
        <w:spacing w:line="276" w:lineRule="auto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  <w:lang w:val="de-DE"/>
        </w:rPr>
        <w:t xml:space="preserve">                                                                                                                               </w:t>
      </w:r>
      <w:r w:rsidR="00BA3BAA" w:rsidRPr="00F81132">
        <w:rPr>
          <w:rFonts w:ascii="Arial Narrow" w:hAnsi="Arial Narrow" w:cs="Arial"/>
          <w:sz w:val="24"/>
          <w:szCs w:val="24"/>
          <w:lang w:val="de-DE"/>
        </w:rPr>
        <w:t>ZAKONSKI PREDSTAVNIK:</w:t>
      </w:r>
    </w:p>
    <w:p w14:paraId="6710E763" w14:textId="77777777" w:rsidR="00F813E7" w:rsidRDefault="00BA3BAA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F81132">
        <w:rPr>
          <w:rFonts w:ascii="Arial Narrow" w:hAnsi="Arial Narrow" w:cs="Arial"/>
          <w:sz w:val="24"/>
          <w:szCs w:val="24"/>
        </w:rPr>
        <w:t xml:space="preserve">  </w:t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  <w:r w:rsidR="00EE3EAF" w:rsidRPr="00F81132">
        <w:rPr>
          <w:rFonts w:ascii="Arial Narrow" w:hAnsi="Arial Narrow" w:cs="Arial"/>
          <w:sz w:val="24"/>
          <w:szCs w:val="24"/>
        </w:rPr>
        <w:tab/>
      </w:r>
    </w:p>
    <w:p w14:paraId="0E89B7A8" w14:textId="77777777" w:rsidR="00BA3BAA" w:rsidRPr="00F81132" w:rsidRDefault="00F813E7">
      <w:pPr>
        <w:spacing w:line="360" w:lineRule="auto"/>
        <w:rPr>
          <w:rFonts w:ascii="Arial Narrow" w:hAnsi="Arial Narrow" w:cs="Arial"/>
          <w:sz w:val="24"/>
          <w:szCs w:val="24"/>
          <w:lang w:val="de-DE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             Marija Kovač, prof.</w:t>
      </w:r>
    </w:p>
    <w:sectPr w:rsidR="00BA3BAA" w:rsidRPr="00F81132" w:rsidSect="00EE3EAF">
      <w:pgSz w:w="12240" w:h="15840"/>
      <w:pgMar w:top="993" w:right="851" w:bottom="709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178"/>
    <w:multiLevelType w:val="hybridMultilevel"/>
    <w:tmpl w:val="52807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9AB"/>
    <w:multiLevelType w:val="hybridMultilevel"/>
    <w:tmpl w:val="E67A5ED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7F90"/>
    <w:multiLevelType w:val="hybridMultilevel"/>
    <w:tmpl w:val="D9B4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5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181266"/>
    <w:multiLevelType w:val="hybridMultilevel"/>
    <w:tmpl w:val="99EA3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43FE"/>
    <w:multiLevelType w:val="singleLevel"/>
    <w:tmpl w:val="621AE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C581D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F50E61"/>
    <w:multiLevelType w:val="hybridMultilevel"/>
    <w:tmpl w:val="F732B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6314">
    <w:abstractNumId w:val="6"/>
  </w:num>
  <w:num w:numId="2" w16cid:durableId="1373770858">
    <w:abstractNumId w:val="3"/>
  </w:num>
  <w:num w:numId="3" w16cid:durableId="990795873">
    <w:abstractNumId w:val="5"/>
  </w:num>
  <w:num w:numId="4" w16cid:durableId="424113907">
    <w:abstractNumId w:val="1"/>
  </w:num>
  <w:num w:numId="5" w16cid:durableId="757747180">
    <w:abstractNumId w:val="0"/>
  </w:num>
  <w:num w:numId="6" w16cid:durableId="715469091">
    <w:abstractNumId w:val="7"/>
  </w:num>
  <w:num w:numId="7" w16cid:durableId="476603985">
    <w:abstractNumId w:val="2"/>
  </w:num>
  <w:num w:numId="8" w16cid:durableId="873226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AB"/>
    <w:rsid w:val="00037E44"/>
    <w:rsid w:val="00094652"/>
    <w:rsid w:val="000D5A7F"/>
    <w:rsid w:val="000E2F75"/>
    <w:rsid w:val="00103A89"/>
    <w:rsid w:val="00121FCE"/>
    <w:rsid w:val="00125CAA"/>
    <w:rsid w:val="0017400C"/>
    <w:rsid w:val="001879F0"/>
    <w:rsid w:val="00187F71"/>
    <w:rsid w:val="00230767"/>
    <w:rsid w:val="002A37CE"/>
    <w:rsid w:val="002F0B33"/>
    <w:rsid w:val="00300086"/>
    <w:rsid w:val="00306FC6"/>
    <w:rsid w:val="00307111"/>
    <w:rsid w:val="00337DE6"/>
    <w:rsid w:val="003B6C94"/>
    <w:rsid w:val="003C15A9"/>
    <w:rsid w:val="003D1181"/>
    <w:rsid w:val="003F1FBD"/>
    <w:rsid w:val="0041223C"/>
    <w:rsid w:val="00457725"/>
    <w:rsid w:val="00496330"/>
    <w:rsid w:val="004C17D5"/>
    <w:rsid w:val="004C274F"/>
    <w:rsid w:val="004E4353"/>
    <w:rsid w:val="004E6DA6"/>
    <w:rsid w:val="00500795"/>
    <w:rsid w:val="00522F5C"/>
    <w:rsid w:val="00572DDD"/>
    <w:rsid w:val="005A0BD8"/>
    <w:rsid w:val="005A62D3"/>
    <w:rsid w:val="005B7B0B"/>
    <w:rsid w:val="005C6947"/>
    <w:rsid w:val="005D7BB0"/>
    <w:rsid w:val="005E4CB4"/>
    <w:rsid w:val="005F191E"/>
    <w:rsid w:val="00621A1F"/>
    <w:rsid w:val="00627EB2"/>
    <w:rsid w:val="00631DBD"/>
    <w:rsid w:val="0063654C"/>
    <w:rsid w:val="006650AE"/>
    <w:rsid w:val="00666CE0"/>
    <w:rsid w:val="006A0171"/>
    <w:rsid w:val="006C388D"/>
    <w:rsid w:val="006C7E93"/>
    <w:rsid w:val="00733FA0"/>
    <w:rsid w:val="00737C1E"/>
    <w:rsid w:val="00786C67"/>
    <w:rsid w:val="007A2FED"/>
    <w:rsid w:val="007B2060"/>
    <w:rsid w:val="0080127B"/>
    <w:rsid w:val="008B6E0F"/>
    <w:rsid w:val="008C6652"/>
    <w:rsid w:val="008D4E25"/>
    <w:rsid w:val="009166F5"/>
    <w:rsid w:val="0093660D"/>
    <w:rsid w:val="009453B5"/>
    <w:rsid w:val="00962F65"/>
    <w:rsid w:val="009B6556"/>
    <w:rsid w:val="009B7199"/>
    <w:rsid w:val="009E691E"/>
    <w:rsid w:val="009F54BC"/>
    <w:rsid w:val="00A24919"/>
    <w:rsid w:val="00A36EAB"/>
    <w:rsid w:val="00A41B10"/>
    <w:rsid w:val="00A42753"/>
    <w:rsid w:val="00A54446"/>
    <w:rsid w:val="00A94C10"/>
    <w:rsid w:val="00AB317E"/>
    <w:rsid w:val="00AC4ABB"/>
    <w:rsid w:val="00AC5CFD"/>
    <w:rsid w:val="00AD63D5"/>
    <w:rsid w:val="00AE38D4"/>
    <w:rsid w:val="00AF4BB8"/>
    <w:rsid w:val="00B145C9"/>
    <w:rsid w:val="00B45638"/>
    <w:rsid w:val="00BA3A19"/>
    <w:rsid w:val="00BA3BAA"/>
    <w:rsid w:val="00BB7AA4"/>
    <w:rsid w:val="00BC1612"/>
    <w:rsid w:val="00BC4D7A"/>
    <w:rsid w:val="00BF1EFB"/>
    <w:rsid w:val="00C12ED5"/>
    <w:rsid w:val="00C13230"/>
    <w:rsid w:val="00C217EB"/>
    <w:rsid w:val="00C23471"/>
    <w:rsid w:val="00C54A1F"/>
    <w:rsid w:val="00C606A0"/>
    <w:rsid w:val="00C61115"/>
    <w:rsid w:val="00C90E43"/>
    <w:rsid w:val="00CD544B"/>
    <w:rsid w:val="00D07159"/>
    <w:rsid w:val="00D11BD9"/>
    <w:rsid w:val="00D25B79"/>
    <w:rsid w:val="00D627D7"/>
    <w:rsid w:val="00DA3C8E"/>
    <w:rsid w:val="00DD2617"/>
    <w:rsid w:val="00E05B4E"/>
    <w:rsid w:val="00E52B28"/>
    <w:rsid w:val="00E657AA"/>
    <w:rsid w:val="00E95E0D"/>
    <w:rsid w:val="00E9622D"/>
    <w:rsid w:val="00E966B0"/>
    <w:rsid w:val="00EE3EAF"/>
    <w:rsid w:val="00F37251"/>
    <w:rsid w:val="00F47318"/>
    <w:rsid w:val="00F55F4F"/>
    <w:rsid w:val="00F756D2"/>
    <w:rsid w:val="00F76DDE"/>
    <w:rsid w:val="00F8051F"/>
    <w:rsid w:val="00F80535"/>
    <w:rsid w:val="00F81132"/>
    <w:rsid w:val="00F813E7"/>
    <w:rsid w:val="00FA0AEB"/>
    <w:rsid w:val="00FA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06E86"/>
  <w15:docId w15:val="{BC984DA4-0F6C-43AE-9679-8EE177B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BB8"/>
    <w:rPr>
      <w:lang w:val="en-US"/>
    </w:rPr>
  </w:style>
  <w:style w:type="paragraph" w:styleId="Naslov1">
    <w:name w:val="heading 1"/>
    <w:basedOn w:val="Normal"/>
    <w:next w:val="Normal"/>
    <w:qFormat/>
    <w:rsid w:val="00AF4BB8"/>
    <w:pPr>
      <w:keepNext/>
      <w:outlineLvl w:val="0"/>
    </w:pPr>
    <w:rPr>
      <w:rFonts w:ascii="CRO_Swiss-Normal" w:hAnsi="CRO_Swiss-Normal"/>
      <w:sz w:val="24"/>
    </w:rPr>
  </w:style>
  <w:style w:type="paragraph" w:styleId="Naslov2">
    <w:name w:val="heading 2"/>
    <w:basedOn w:val="Normal"/>
    <w:next w:val="Normal"/>
    <w:qFormat/>
    <w:rsid w:val="00AF4BB8"/>
    <w:pPr>
      <w:keepNext/>
      <w:jc w:val="center"/>
      <w:outlineLvl w:val="1"/>
    </w:pPr>
    <w:rPr>
      <w:rFonts w:ascii="Arial" w:hAnsi="Arial"/>
      <w:sz w:val="24"/>
    </w:rPr>
  </w:style>
  <w:style w:type="paragraph" w:styleId="Naslov3">
    <w:name w:val="heading 3"/>
    <w:basedOn w:val="Normal"/>
    <w:next w:val="Normal"/>
    <w:qFormat/>
    <w:rsid w:val="00AF4BB8"/>
    <w:pPr>
      <w:keepNext/>
      <w:jc w:val="center"/>
      <w:outlineLvl w:val="2"/>
    </w:pPr>
    <w:rPr>
      <w:rFonts w:ascii="Arial" w:hAnsi="Arial"/>
      <w:b/>
      <w:bCs/>
      <w:sz w:val="24"/>
    </w:rPr>
  </w:style>
  <w:style w:type="paragraph" w:styleId="Naslov4">
    <w:name w:val="heading 4"/>
    <w:basedOn w:val="Normal"/>
    <w:next w:val="Normal"/>
    <w:qFormat/>
    <w:rsid w:val="00AF4BB8"/>
    <w:pPr>
      <w:keepNext/>
      <w:spacing w:line="360" w:lineRule="auto"/>
      <w:outlineLvl w:val="3"/>
    </w:pPr>
    <w:rPr>
      <w:rFonts w:ascii="Arial" w:hAnsi="Arial"/>
      <w:b/>
      <w:lang w:val="de-DE"/>
    </w:rPr>
  </w:style>
  <w:style w:type="paragraph" w:styleId="Naslov5">
    <w:name w:val="heading 5"/>
    <w:basedOn w:val="Normal"/>
    <w:next w:val="Normal"/>
    <w:qFormat/>
    <w:rsid w:val="00AF4BB8"/>
    <w:pPr>
      <w:keepNext/>
      <w:spacing w:line="360" w:lineRule="auto"/>
      <w:ind w:firstLine="720"/>
      <w:outlineLvl w:val="4"/>
    </w:pPr>
    <w:rPr>
      <w:rFonts w:ascii="Arial" w:hAnsi="Arial" w:cs="Arial"/>
      <w:b/>
      <w:sz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F4BB8"/>
    <w:pPr>
      <w:spacing w:line="360" w:lineRule="auto"/>
      <w:jc w:val="center"/>
    </w:pPr>
    <w:rPr>
      <w:rFonts w:ascii="Arial" w:hAnsi="Arial"/>
      <w:b/>
      <w:sz w:val="24"/>
    </w:rPr>
  </w:style>
  <w:style w:type="paragraph" w:styleId="Tekstbalonia">
    <w:name w:val="Balloon Text"/>
    <w:basedOn w:val="Normal"/>
    <w:link w:val="TekstbaloniaChar"/>
    <w:semiHidden/>
    <w:unhideWhenUsed/>
    <w:rsid w:val="00F372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3725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2EBB8-00E6-4203-9BE7-7A8A0584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O[ OTONA IVEKOVI]A</vt:lpstr>
      <vt:lpstr>O[ OTONA IVEKOVI]A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O[ OTONA IVEKOVI]A</dc:title>
  <dc:creator>REMONT</dc:creator>
  <cp:lastModifiedBy>Tea Đerke</cp:lastModifiedBy>
  <cp:revision>24</cp:revision>
  <cp:lastPrinted>2021-01-29T08:52:00Z</cp:lastPrinted>
  <dcterms:created xsi:type="dcterms:W3CDTF">2022-07-05T09:25:00Z</dcterms:created>
  <dcterms:modified xsi:type="dcterms:W3CDTF">2024-07-08T08:21:00Z</dcterms:modified>
</cp:coreProperties>
</file>